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EF">
        <w:rPr>
          <w:rFonts w:ascii="Times New Roman" w:hAnsi="Times New Roman" w:cs="Times New Roman"/>
          <w:b/>
          <w:sz w:val="24"/>
          <w:szCs w:val="24"/>
        </w:rPr>
        <w:t xml:space="preserve">ОP3226 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Pr="00C14BEF">
        <w:rPr>
          <w:rFonts w:ascii="Times New Roman" w:hAnsi="Times New Roman" w:cs="Times New Roman"/>
          <w:b/>
          <w:sz w:val="24"/>
          <w:szCs w:val="24"/>
        </w:rPr>
        <w:t>«Психология 6В03107», «Психология 5В050300».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2-ой курс, </w:t>
      </w:r>
      <w:r w:rsidRPr="00C14BEF">
        <w:rPr>
          <w:rFonts w:ascii="Times New Roman" w:hAnsi="Times New Roman" w:cs="Times New Roman"/>
          <w:b/>
          <w:sz w:val="24"/>
          <w:szCs w:val="24"/>
        </w:rPr>
        <w:t>3-ий курс,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C14BEF">
        <w:rPr>
          <w:rFonts w:ascii="Times New Roman" w:hAnsi="Times New Roman" w:cs="Times New Roman"/>
          <w:b/>
          <w:sz w:val="24"/>
          <w:szCs w:val="24"/>
        </w:rPr>
        <w:t>3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C14BEF"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BEF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BEF">
        <w:rPr>
          <w:rFonts w:ascii="Times New Roman" w:hAnsi="Times New Roman" w:cs="Times New Roman"/>
          <w:sz w:val="24"/>
          <w:szCs w:val="24"/>
        </w:rPr>
        <w:t>студенты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 xml:space="preserve">обосновывать теоретические основы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организационной психологии</w:t>
      </w:r>
      <w:r w:rsidRPr="008D59D1">
        <w:rPr>
          <w:rFonts w:ascii="Times New Roman" w:hAnsi="Times New Roman" w:cs="Times New Roman"/>
          <w:sz w:val="24"/>
          <w:szCs w:val="24"/>
        </w:rPr>
        <w:t xml:space="preserve"> в историческом ракурсе и с позиции новейших теорий и концепций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организационной психологии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 взаимодействия с целью принятия управленческих решений</w:t>
      </w:r>
      <w:r w:rsidR="00C14BEF">
        <w:rPr>
          <w:rFonts w:ascii="Times New Roman" w:hAnsi="Times New Roman" w:cs="Times New Roman"/>
          <w:sz w:val="24"/>
          <w:szCs w:val="24"/>
        </w:rPr>
        <w:t xml:space="preserve">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="00AA52B3">
        <w:rPr>
          <w:rFonts w:ascii="Times New Roman" w:hAnsi="Times New Roman" w:cs="Times New Roman"/>
          <w:sz w:val="24"/>
          <w:szCs w:val="24"/>
        </w:rPr>
        <w:t xml:space="preserve"> и организационн</w:t>
      </w:r>
      <w:bookmarkStart w:id="0" w:name="_GoBack"/>
      <w:bookmarkEnd w:id="0"/>
      <w:r w:rsidR="00AA52B3">
        <w:rPr>
          <w:rFonts w:ascii="Times New Roman" w:hAnsi="Times New Roman" w:cs="Times New Roman"/>
          <w:sz w:val="24"/>
          <w:szCs w:val="24"/>
        </w:rPr>
        <w:t>ого поведения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</w:t>
      </w:r>
      <w:r w:rsidR="00C14B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C14BEF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1. Организация как предмет организационной психологии.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2. Структура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3. Мотивация в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4. Теории мотивации профессиональной деятельности.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5. Организационная культура.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6. Организационная культура и организационный климат компании.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7. Реорганизация организации. Диагностика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8. Введение изменений в организационный процесс. Этапы реорганизации.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9. Организация процесса управления переменами. Сопротивление изменениям. Причины сопротивления изменениям в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10. Основные этапы сопротивления персонала переменам. Природа конфликта в организации. Типы конфликтов.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11. Особенности конфликтов в организации. Причины и последствия конфликта. Управление конфликтом.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12. 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13. Стимулирование и мотивация участия персонала в переменах. Управление организацией: общие понятия. Система управления организацией.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14. Управление персоналом на предприятии. Принципиальные отличия трудовых ресурсов от ресурсов другого вида. Взаимоотношения с внутренними и внешними клиентами, руководителями, равными по положению, подчиненными.</w:t>
      </w:r>
    </w:p>
    <w:p w:rsidR="00CC4A44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15. Концепции управления. Концепции лидерства. Практическое применение теорий управления. Современные концепции управления человеческими ресурсами.</w:t>
      </w:r>
    </w:p>
    <w:p w:rsidR="00D6435A" w:rsidRPr="00CC4A44" w:rsidRDefault="00D6435A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1. Организационная психология [Текст]: Учебник / А.Б. Леонова. - 1. -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Москва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 xml:space="preserve"> Инфра-м, 2016 -429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с. .</w:t>
      </w:r>
      <w:proofErr w:type="gramEnd"/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2. Психология управления [Электронный ресурс] /Людмила Николаевна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35A">
        <w:rPr>
          <w:rFonts w:ascii="Times New Roman" w:hAnsi="Times New Roman" w:cs="Times New Roman"/>
          <w:sz w:val="24"/>
          <w:szCs w:val="24"/>
        </w:rPr>
        <w:t>Захарова .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Москва.: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Издательская группа «Логос», 2014. - 376 с.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3. А. И.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Кочеткова ;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Акад. нар. хоз-ва при Правительстве Рос. Федерации, Ин-т бизнеса и делового администрирования (ИБДА)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[5-е изд.]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Дело, 2011 . 942 с. 60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4. Организационная психология: Учебник / Под общ. ред. А.Б. Леоновой. - М.: НИЦ ИНФРА-М, 2013. - 429 с.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http://znanium.com/bookread.php?book=359186 ЭБС "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"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5. Организационная психология: Учебник / Под общ. ред. А.Б. Леоновой - М.: НИЦ ИНФРА-М, 2014. - 429 с.:  http://znanium.com/bookread.php?book=425039 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ЭБС "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"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6. Сайт журнала «Организационная психология» https://orgpsyjournal.hse.ru/ 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7. Организационная психология Учебное пособие / М.А.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Реньш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. - ГОУ ВПО «Российский</w:t>
      </w:r>
    </w:p>
    <w:p w:rsidR="002C195D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Государственный профессионально-педагогический университет, -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Екатеренбург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 xml:space="preserve"> 2009 г.</w:t>
      </w: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765ED8"/>
    <w:rsid w:val="0080567E"/>
    <w:rsid w:val="008D59D1"/>
    <w:rsid w:val="009107EF"/>
    <w:rsid w:val="009B2DBE"/>
    <w:rsid w:val="00A54B18"/>
    <w:rsid w:val="00A95F26"/>
    <w:rsid w:val="00AA52B3"/>
    <w:rsid w:val="00B26AE0"/>
    <w:rsid w:val="00B6341E"/>
    <w:rsid w:val="00B74FED"/>
    <w:rsid w:val="00B84166"/>
    <w:rsid w:val="00C14BEF"/>
    <w:rsid w:val="00C45A10"/>
    <w:rsid w:val="00C76CA3"/>
    <w:rsid w:val="00CC4A44"/>
    <w:rsid w:val="00CF5342"/>
    <w:rsid w:val="00D06911"/>
    <w:rsid w:val="00D26BA0"/>
    <w:rsid w:val="00D6435A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14</cp:revision>
  <dcterms:created xsi:type="dcterms:W3CDTF">2020-12-01T12:20:00Z</dcterms:created>
  <dcterms:modified xsi:type="dcterms:W3CDTF">2022-02-28T19:10:00Z</dcterms:modified>
</cp:coreProperties>
</file>